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D6" w:rsidRDefault="00F04205">
      <w:r>
        <w:t>Nature of science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>Students should know how scientists work and how ideas are modified over time (NoS1)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31"/>
          <w:szCs w:val="31"/>
          <w:lang w:val="en-US"/>
        </w:rPr>
      </w:pPr>
      <w:r>
        <w:rPr>
          <w:rFonts w:ascii="Calibri" w:hAnsi="Calibri" w:cs="Calibri"/>
          <w:b/>
          <w:bCs/>
          <w:color w:val="000000"/>
          <w:sz w:val="31"/>
          <w:szCs w:val="31"/>
          <w:highlight w:val="yellow"/>
          <w:lang w:val="en-US"/>
        </w:rPr>
        <w:t>What is science?</w:t>
      </w:r>
      <w:r>
        <w:rPr>
          <w:rFonts w:ascii="Calibri" w:hAnsi="Calibri" w:cs="Calibri"/>
          <w:b/>
          <w:bCs/>
          <w:color w:val="000000"/>
          <w:sz w:val="31"/>
          <w:szCs w:val="31"/>
          <w:lang w:val="en-US"/>
        </w:rPr>
        <w:t xml:space="preserve">  Science is the study of the world around us.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21"/>
          <w:szCs w:val="21"/>
          <w:lang w:val="en-US"/>
        </w:rPr>
      </w:pPr>
      <w:r>
        <w:rPr>
          <w:rFonts w:ascii="Calibri" w:hAnsi="Calibri" w:cs="Calibri"/>
          <w:color w:val="000000"/>
          <w:sz w:val="21"/>
          <w:szCs w:val="21"/>
          <w:lang w:val="en-US"/>
        </w:rPr>
        <w:t> 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31"/>
          <w:szCs w:val="31"/>
          <w:lang w:val="en-US"/>
        </w:rPr>
      </w:pPr>
      <w:r>
        <w:rPr>
          <w:rFonts w:ascii="Calibri" w:hAnsi="Calibri" w:cs="Calibri"/>
          <w:b/>
          <w:bCs/>
          <w:color w:val="000000"/>
          <w:sz w:val="31"/>
          <w:szCs w:val="31"/>
          <w:highlight w:val="yellow"/>
          <w:lang w:val="en-US"/>
        </w:rPr>
        <w:t>Scientific Method:</w:t>
      </w:r>
      <w:r>
        <w:rPr>
          <w:rFonts w:ascii="Calibri" w:hAnsi="Calibri" w:cs="Calibri"/>
          <w:b/>
          <w:bCs/>
          <w:color w:val="000000"/>
          <w:sz w:val="31"/>
          <w:szCs w:val="31"/>
          <w:lang w:val="en-US"/>
        </w:rPr>
        <w:t xml:space="preserve"> A series of steps that scientists follow to investigate occurrences that can be tested.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21"/>
          <w:szCs w:val="21"/>
          <w:lang w:val="en-US"/>
        </w:rPr>
      </w:pPr>
      <w:r>
        <w:rPr>
          <w:rFonts w:ascii="Calibri" w:hAnsi="Calibri" w:cs="Calibri"/>
          <w:color w:val="000000"/>
          <w:sz w:val="21"/>
          <w:szCs w:val="21"/>
          <w:lang w:val="en-US"/>
        </w:rPr>
        <w:t> 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31"/>
          <w:szCs w:val="31"/>
          <w:lang w:val="en-US"/>
        </w:rPr>
      </w:pPr>
      <w:r>
        <w:rPr>
          <w:rFonts w:ascii="Calibri" w:hAnsi="Calibri" w:cs="Calibri"/>
          <w:b/>
          <w:bCs/>
          <w:color w:val="000000"/>
          <w:sz w:val="31"/>
          <w:szCs w:val="31"/>
          <w:highlight w:val="yellow"/>
          <w:lang w:val="en-US"/>
        </w:rPr>
        <w:t>Hypothesis:</w:t>
      </w:r>
      <w:r>
        <w:rPr>
          <w:rFonts w:ascii="Calibri" w:hAnsi="Calibri" w:cs="Calibri"/>
          <w:b/>
          <w:bCs/>
          <w:color w:val="000000"/>
          <w:sz w:val="31"/>
          <w:szCs w:val="31"/>
          <w:lang w:val="en-US"/>
        </w:rPr>
        <w:t xml:space="preserve"> An idea that will be tested by the investigation.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21"/>
          <w:szCs w:val="21"/>
          <w:lang w:val="en-US"/>
        </w:rPr>
      </w:pPr>
      <w:r>
        <w:rPr>
          <w:rFonts w:ascii="Calibri" w:hAnsi="Calibri" w:cs="Calibri"/>
          <w:color w:val="000000"/>
          <w:sz w:val="21"/>
          <w:szCs w:val="21"/>
          <w:lang w:val="en-US"/>
        </w:rPr>
        <w:t> 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31"/>
          <w:szCs w:val="31"/>
          <w:lang w:val="en-US"/>
        </w:rPr>
      </w:pPr>
      <w:r>
        <w:rPr>
          <w:rFonts w:ascii="Calibri" w:hAnsi="Calibri" w:cs="Calibri"/>
          <w:b/>
          <w:bCs/>
          <w:color w:val="000000"/>
          <w:sz w:val="31"/>
          <w:szCs w:val="31"/>
          <w:highlight w:val="yellow"/>
          <w:lang w:val="en-US"/>
        </w:rPr>
        <w:t>Theories</w:t>
      </w:r>
      <w:r>
        <w:rPr>
          <w:rFonts w:ascii="Calibri" w:hAnsi="Calibri" w:cs="Calibri"/>
          <w:b/>
          <w:bCs/>
          <w:color w:val="000000"/>
          <w:sz w:val="31"/>
          <w:szCs w:val="31"/>
          <w:lang w:val="en-US"/>
        </w:rPr>
        <w:t xml:space="preserve"> explain and predict natural Phenomena.</w:t>
      </w:r>
    </w:p>
    <w:p w:rsidR="00F04205" w:rsidRDefault="00F04205" w:rsidP="00F04205">
      <w:pPr>
        <w:pStyle w:val="NormalWeb"/>
        <w:spacing w:beforeAutospacing="0" w:afterAutospacing="0"/>
        <w:rPr>
          <w:rFonts w:ascii="Calibri" w:hAnsi="Calibri" w:cs="Calibri"/>
          <w:color w:val="000000"/>
          <w:sz w:val="21"/>
          <w:szCs w:val="21"/>
          <w:lang w:val="en-US"/>
        </w:rPr>
      </w:pPr>
      <w:r>
        <w:rPr>
          <w:rFonts w:ascii="Calibri" w:hAnsi="Calibri" w:cs="Calibri"/>
          <w:color w:val="000000"/>
          <w:sz w:val="21"/>
          <w:szCs w:val="21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657350" cy="3400425"/>
            <wp:effectExtent l="19050" t="0" r="0" b="0"/>
            <wp:docPr id="6" name="Picture 6" descr="bservation: &#10;ask a question &#10;Form a hypothesis &#10;esti &#10;Analyse the results &#10;Form conclus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servation: &#10;ask a question &#10;Form a hypothesis &#10;esti &#10;Analyse the results &#10;Form conclusions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Scientific Inquiry (Scientific &#10;Method) &#10;Scientific inquiry refers to the diverse ways in &#10;which scientists study the natural world and &#10;propose explanations base on the evidence &#10;they gather. &#10;Steps in Scientific Inquiry or Scientific Method &#10;1. &#10;2. &#10;3. &#10;4. &#10;5. &#10;Posing Questions - Find a topic &#10;Develop Hypothesis &#10;Design an experiment &#10;Experiment &#10;Collect/ Record and Interpret Data &#10;wing Conclus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ientific Inquiry (Scientific &#10;Method) &#10;Scientific inquiry refers to the diverse ways in &#10;which scientists study the natural world and &#10;propose explanations base on the evidence &#10;they gather. &#10;Steps in Scientific Inquiry or Scientific Method &#10;1. &#10;2. &#10;3. &#10;4. &#10;5. &#10;Posing Questions - Find a topic &#10;Develop Hypothesis &#10;Design an experiment &#10;Experiment &#10;Collect/ Record and Interpret Data &#10;wing Conclusions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 xml:space="preserve">Students should be able to </w:t>
      </w:r>
      <w:proofErr w:type="spellStart"/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>recognise</w:t>
      </w:r>
      <w:proofErr w:type="spellEnd"/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 xml:space="preserve"> questions that can be tested scientifically (KoS2)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>Be able to pose testable hypothesis. (KoS2)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highlight w:val="lightGray"/>
          <w:lang w:val="en-US"/>
        </w:rPr>
        <w:t xml:space="preserve">Compare strategies for testing hypothesis (Evaluate) (KoS2) 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629275" cy="3533775"/>
            <wp:effectExtent l="19050" t="0" r="9525" b="0"/>
            <wp:docPr id="20" name="Picture 20" descr="Scientific Process &#10;Observe &#10;Pose a Question &#10;Pose Questions &#10;Form a &#10;Hypothesis &#10;Communicate &#10;Develop a Hypothesis &#10;Predict &#10;Experiment and collect &#10;data &#10;Draw &#10;Conclusions &#10;Collect and &#10;Interpret Data &#10;Design an &#10;Experi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ientific Process &#10;Observe &#10;Pose a Question &#10;Pose Questions &#10;Form a &#10;Hypothesis &#10;Communicate &#10;Develop a Hypothesis &#10;Predict &#10;Experiment and collect &#10;data &#10;Draw &#10;Conclusions &#10;Collect and &#10;Interpret Data &#10;Design an &#10;Experiment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686425" cy="4267200"/>
            <wp:effectExtent l="19050" t="0" r="9525" b="0"/>
            <wp:docPr id="21" name="Picture 21" descr="Developing a Hypothesis &#10;• A hypothesis is a possible explanation for &#10;a set of observations or it can be an &#10;answer to a scientific question. A &#10;hypothesis must be something that can be &#10;tested. A hypothesis can be written in the &#10;form of an If....then.... Statement. An &#10;example is 'ffl add salt to fresh water, then it &#10;will take longer to free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veloping a Hypothesis &#10;• A hypothesis is a possible explanation for &#10;a set of observations or it can be an &#10;answer to a scientific question. A &#10;hypothesis must be something that can be &#10;tested. A hypothesis can be written in the &#10;form of an If....then.... Statement. An &#10;example is 'ffl add salt to fresh water, then it &#10;will take longer to freeze.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  <w:lang w:val="en-US"/>
        </w:rPr>
      </w:pPr>
      <w:r>
        <w:rPr>
          <w:rFonts w:ascii="Calibri" w:hAnsi="Calibri" w:cs="Calibri"/>
          <w:b/>
          <w:bCs/>
          <w:sz w:val="36"/>
          <w:szCs w:val="36"/>
          <w:highlight w:val="cyan"/>
          <w:lang w:val="en-US"/>
        </w:rPr>
        <w:t>Or you could go a step further with your hypothesis development:</w:t>
      </w:r>
    </w:p>
    <w:p w:rsidR="00F04205" w:rsidRDefault="00F04205" w:rsidP="00F0420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86450" cy="4105275"/>
            <wp:effectExtent l="19050" t="0" r="0" b="0"/>
            <wp:docPr id="22" name="Picture 22" descr="HYPOTHESIS &#10;The part o n xpertmen &#10;er ou make an &#10;educated guess or prediction as to what will &#10;Your hypothesis should be written as an &#10;If...then...because statement. &#10;Example: &#10;fertilizer is fed to tomato plants then the &#10;plants will produce larger tomatoes because the &#10;fertilizer helps the plant grow and produce bigger &#10;fru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YPOTHESIS &#10;The part o n xpertmen &#10;er ou make an &#10;educated guess or prediction as to what will &#10;Your hypothesis should be written as an &#10;If...then...because statement. &#10;Example: &#10;fertilizer is fed to tomato plants then the &#10;plants will produce larger tomatoes because the &#10;fertilizer helps the plant grow and produce bigger &#10;fruit.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Default="00F04205"/>
    <w:p w:rsidR="00F04205" w:rsidRDefault="00F04205"/>
    <w:p w:rsidR="00F04205" w:rsidRDefault="00F04205"/>
    <w:p w:rsidR="00F04205" w:rsidRDefault="00F04205"/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lightGray"/>
          <w:lang w:val="en-US" w:eastAsia="en-GB"/>
        </w:rPr>
        <w:lastRenderedPageBreak/>
        <w:t>Students should be able to design, plan and conduct investigations (KoS3)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lightGray"/>
          <w:lang w:val="en-US" w:eastAsia="en-GB"/>
        </w:rPr>
        <w:t>Consider and explain reliability, accuracy, precision, fairness, safety and ethics with regard to investigations. (KoS3).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When using the scientific method there is a particular approach we should take when carrying out and investigation.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The order is as follows: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Title question.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Hypothesis.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Apparatus / equipment needed.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Safety precautions.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Variables identified.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Procedure/ method.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Results.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Conclusions.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Improvements.</w:t>
      </w:r>
      <w:proofErr w:type="gramEnd"/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cyan"/>
          <w:lang w:val="en-US" w:eastAsia="en-GB"/>
        </w:rPr>
        <w:t>Let's look at each of the items on the list in more detail.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>Title question: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>This is the question that has been asked and you usually form your hypothesis from this.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>Example: "Does fertilizer make plants grow taller?"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>Or :</w:t>
      </w:r>
      <w:proofErr w:type="gram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 xml:space="preserve">            "What are the effects of </w:t>
      </w:r>
      <w:proofErr w:type="spell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>coloured</w:t>
      </w:r>
      <w:proofErr w:type="spell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en-US" w:eastAsia="en-GB"/>
        </w:rPr>
        <w:t xml:space="preserve"> light on plant growth?"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Hypothesis: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 xml:space="preserve">As we saw in the previous section, </w:t>
      </w: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We</w:t>
      </w:r>
      <w:proofErr w:type="gram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 xml:space="preserve"> look at the title question and form our hypothesis from this.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For the examples above you can use "if" &amp; "then" statements to effectively form a hypothesis.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So for: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 xml:space="preserve">"Does fertilizer make plants grow </w:t>
      </w: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taller</w:t>
      </w:r>
      <w:proofErr w:type="gram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"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We could say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"If fertilizer is added to plants then they will grow taller.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And for: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 xml:space="preserve">"What are the effects of </w:t>
      </w:r>
      <w:proofErr w:type="spell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coloured</w:t>
      </w:r>
      <w:proofErr w:type="spell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 xml:space="preserve"> light on plant </w:t>
      </w:r>
      <w:proofErr w:type="gramStart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growth</w:t>
      </w:r>
      <w:proofErr w:type="gramEnd"/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"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We could say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"If green light is incident on a plant then it will grow taller"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Apparatus: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List and Gather the equipment needed to carry out your investigation.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Safety precautions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red"/>
          <w:lang w:val="en-US" w:eastAsia="en-GB"/>
        </w:rPr>
        <w:lastRenderedPageBreak/>
        <w:t>Safety :</w:t>
      </w:r>
      <w:proofErr w:type="gramEnd"/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>Before an investigation we must carry out a risk assessment.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</w:pPr>
      <w:r w:rsidRPr="00F04205"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yellow"/>
          <w:lang w:val="en-US" w:eastAsia="en-GB"/>
        </w:rPr>
        <w:t xml:space="preserve">We should: </w:t>
      </w:r>
    </w:p>
    <w:p w:rsidR="00F04205" w:rsidRPr="00F04205" w:rsidRDefault="00F04205" w:rsidP="00F0420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Outline the hazards of carrying out your investigation</w:t>
      </w:r>
    </w:p>
    <w:p w:rsidR="00F04205" w:rsidRPr="00F04205" w:rsidRDefault="00F04205" w:rsidP="00F0420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>List the steps in order to avoid these hazards.</w:t>
      </w:r>
    </w:p>
    <w:p w:rsidR="00F04205" w:rsidRPr="00F04205" w:rsidRDefault="00F04205" w:rsidP="00F0420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Identify the person responsible for </w:t>
      </w:r>
      <w:proofErr w:type="spellStart"/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>minimising</w:t>
      </w:r>
      <w:proofErr w:type="spellEnd"/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these hazards.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</w:pPr>
      <w:r w:rsidRPr="00F04205"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cyan"/>
          <w:lang w:val="en-US" w:eastAsia="en-GB"/>
        </w:rPr>
        <w:t>Ethics:</w:t>
      </w: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the need to carry out investigations and give results in a responsible way.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highlight w:val="green"/>
          <w:lang w:val="en-US" w:eastAsia="en-GB"/>
        </w:rPr>
        <w:t>Variables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yellow"/>
          <w:lang w:val="en-US" w:eastAsia="en-GB"/>
        </w:rPr>
        <w:t>Variables:</w:t>
      </w: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A factor that can be changed measured or controlled in an investigation.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</w:pPr>
      <w:r w:rsidRPr="00F04205"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cyan"/>
          <w:lang w:val="en-US" w:eastAsia="en-GB"/>
        </w:rPr>
        <w:t>Three  types</w:t>
      </w:r>
      <w:proofErr w:type="gramEnd"/>
    </w:p>
    <w:p w:rsidR="00F04205" w:rsidRPr="00F04205" w:rsidRDefault="00F04205" w:rsidP="00F04205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green"/>
          <w:lang w:val="en-US" w:eastAsia="en-GB"/>
        </w:rPr>
        <w:t>Independent variable</w:t>
      </w: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= Variable you can change</w:t>
      </w:r>
    </w:p>
    <w:p w:rsidR="00F04205" w:rsidRPr="00F04205" w:rsidRDefault="00F04205" w:rsidP="00F04205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green"/>
          <w:lang w:val="en-US" w:eastAsia="en-GB"/>
        </w:rPr>
        <w:t>Dependent variable</w:t>
      </w: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= Changes as a result of changing the independent variable.</w:t>
      </w:r>
    </w:p>
    <w:p w:rsidR="00F04205" w:rsidRPr="00F04205" w:rsidRDefault="00F04205" w:rsidP="00F04205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highlight w:val="green"/>
          <w:lang w:val="en-US" w:eastAsia="en-GB"/>
        </w:rPr>
        <w:t>Controlled (Fixed) Variable</w:t>
      </w: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 xml:space="preserve"> = All other variables that are kept the same.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</w:pPr>
      <w:r w:rsidRPr="00F04205">
        <w:rPr>
          <w:rFonts w:ascii="Calibri" w:eastAsia="Times New Roman" w:hAnsi="Calibri" w:cs="Calibri"/>
          <w:color w:val="000000"/>
          <w:sz w:val="21"/>
          <w:szCs w:val="21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000000"/>
          <w:sz w:val="31"/>
          <w:szCs w:val="31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000000"/>
          <w:sz w:val="31"/>
          <w:szCs w:val="31"/>
          <w:lang w:val="en-US" w:eastAsia="en-GB"/>
        </w:rPr>
        <w:t>A control is a copy of an investigation, where every factor is the same except the factor being investigated (independent variable)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jc w:val="center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4495800" cy="3952875"/>
            <wp:effectExtent l="19050" t="0" r="0" b="0"/>
            <wp:docPr id="1" name="Picture 1" descr="Types of Variables &#10;Independent &#10;The one thing &#10;you change. &#10;Limit to only one &#10;in an experiment. &#10;Example: &#10;The liquid used to &#10;water each plant. &#10;Independent &#10;Variable &#10;Dependent &#10;The change that &#10;happens because &#10;of the &#10;independent &#10;variable. &#10;Example: &#10;The height or &#10;health of the plant. &#10;Dependent &#10;Variable &#10;Controlled &#10;Everything you &#10;want to remain &#10;constant and &#10;unchanging. &#10;Example: &#10;Type of plant used, &#10;pot size, &#10;amount of liquid, &#10;soil type, etc. &#10;Controlled &#10;Variab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Variables &#10;Independent &#10;The one thing &#10;you change. &#10;Limit to only one &#10;in an experiment. &#10;Example: &#10;The liquid used to &#10;water each plant. &#10;Independent &#10;Variable &#10;Dependent &#10;The change that &#10;happens because &#10;of the &#10;independent &#10;variable. &#10;Example: &#10;The height or &#10;health of the plant. &#10;Dependent &#10;Variable &#10;Controlled &#10;Everything you &#10;want to remain &#10;constant and &#10;unchanging. &#10;Example: &#10;Type of plant used, &#10;pot size, &#10;amount of liquid, &#10;soil type, etc. &#10;Controlled &#10;Variables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lastRenderedPageBreak/>
        <w:t> </w:t>
      </w:r>
    </w:p>
    <w:p w:rsid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F04205">
        <w:rPr>
          <w:rFonts w:ascii="Calibri" w:eastAsia="Times New Roman" w:hAnsi="Calibri" w:cs="Calibri"/>
          <w:lang w:eastAsia="en-GB"/>
        </w:rPr>
        <w:t>&lt;&lt;Lesson 1.Variables.2010.ppt&gt;&gt;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F04205">
        <w:rPr>
          <w:rFonts w:ascii="Calibri" w:eastAsia="Times New Roman" w:hAnsi="Calibri" w:cs="Calibri"/>
          <w:lang w:eastAsia="en-GB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1" o:title=""/>
          </v:shape>
          <o:OLEObject Type="Embed" ProgID="PowerPoint.Show.8" ShapeID="_x0000_i1025" DrawAspect="Content" ObjectID="_1611053440" r:id="rId12"/>
        </w:objec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sz w:val="28"/>
          <w:szCs w:val="28"/>
          <w:lang w:val="en-US" w:eastAsia="en-GB"/>
        </w:rPr>
        <w:t> </w:t>
      </w:r>
    </w:p>
    <w:p w:rsid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hyperlink r:id="rId13" w:history="1">
        <w:r w:rsidRPr="00F04205">
          <w:rPr>
            <w:rFonts w:ascii="Calibri" w:eastAsia="Times New Roman" w:hAnsi="Calibri" w:cs="Calibri"/>
            <w:color w:val="0000FF"/>
            <w:sz w:val="28"/>
            <w:u w:val="single"/>
            <w:lang w:val="en-US" w:eastAsia="en-GB"/>
          </w:rPr>
          <w:t>Drawing scientific diagram</w:t>
        </w:r>
      </w:hyperlink>
    </w:p>
    <w:p w:rsid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F04205">
        <w:rPr>
          <w:rFonts w:ascii="Calibri" w:eastAsia="Times New Roman" w:hAnsi="Calibri" w:cs="Calibri"/>
          <w:lang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2"/>
          <w:szCs w:val="32"/>
          <w:highlight w:val="cyan"/>
          <w:lang w:val="en-US" w:eastAsia="en-GB"/>
        </w:rPr>
        <w:t>When collecting data it is important to arrange the information in a structured order.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2"/>
          <w:szCs w:val="32"/>
          <w:highlight w:val="cyan"/>
          <w:lang w:val="en-US" w:eastAsia="en-GB"/>
        </w:rPr>
        <w:t>As the dependent variable changes these will be your results.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2"/>
          <w:szCs w:val="32"/>
          <w:highlight w:val="cyan"/>
          <w:lang w:val="en-US" w:eastAsia="en-GB"/>
        </w:rPr>
        <w:t xml:space="preserve">When dealing with numbers we can arrange them from the lowest to the highest.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2"/>
          <w:szCs w:val="32"/>
          <w:highlight w:val="cyan"/>
          <w:lang w:val="en-US" w:eastAsia="en-GB"/>
        </w:rPr>
        <w:t>Arranging the data in this way gives us the range of the data.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sz w:val="32"/>
          <w:szCs w:val="32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highlight w:val="yellow"/>
          <w:lang w:val="en-US" w:eastAsia="en-GB"/>
        </w:rPr>
        <w:t xml:space="preserve">There are two general types of data.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highlight w:val="green"/>
          <w:lang w:val="en-US" w:eastAsia="en-GB"/>
        </w:rPr>
        <w:t>Quantitative data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is information about quantities; that is, information that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can</w:t>
      </w:r>
      <w:proofErr w:type="gramEnd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be measured and written down with numbers.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Some examples of quantitative data are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your</w:t>
      </w:r>
      <w:proofErr w:type="gramEnd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height, your shoe size, and the length of your fingernails.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n-GB"/>
        </w:rPr>
      </w:pPr>
      <w:r w:rsidRPr="00F04205">
        <w:rPr>
          <w:rFonts w:ascii="Calibri" w:eastAsia="Times New Roman" w:hAnsi="Calibri" w:cs="Calibri"/>
          <w:color w:val="222222"/>
          <w:sz w:val="24"/>
          <w:szCs w:val="24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highlight w:val="green"/>
          <w:lang w:val="en-US" w:eastAsia="en-GB"/>
        </w:rPr>
        <w:t>Qualitative data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is information about qualities;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information</w:t>
      </w:r>
      <w:proofErr w:type="gramEnd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that can't actually be measured.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Some examples of qualitative data are the softness of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your</w:t>
      </w:r>
      <w:proofErr w:type="gramEnd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skin, the grace with which you run, and the color of your eyes.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24"/>
          <w:szCs w:val="24"/>
          <w:lang w:val="en-US" w:eastAsia="en-GB"/>
        </w:rPr>
      </w:pPr>
      <w:r w:rsidRPr="00F04205">
        <w:rPr>
          <w:rFonts w:ascii="Calibri" w:eastAsia="Times New Roman" w:hAnsi="Calibri" w:cs="Calibri"/>
          <w:color w:val="222222"/>
          <w:sz w:val="24"/>
          <w:szCs w:val="24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Here's a quick look at the difference between qualitative and quantitative data.</w:t>
      </w:r>
    </w:p>
    <w:p w:rsidR="00F04205" w:rsidRPr="00F04205" w:rsidRDefault="00F04205" w:rsidP="00F04205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lastRenderedPageBreak/>
        <w:t>The age of your car. (Quantitative.)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br/>
        <w:t xml:space="preserve"> </w:t>
      </w:r>
    </w:p>
    <w:p w:rsidR="00F04205" w:rsidRPr="00F04205" w:rsidRDefault="00F04205" w:rsidP="00F04205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The number of hairs on your knuckle. (Quantitative.)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br/>
        <w:t xml:space="preserve"> </w:t>
      </w:r>
    </w:p>
    <w:p w:rsidR="00F04205" w:rsidRPr="00F04205" w:rsidRDefault="00F04205" w:rsidP="00F04205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The softness of a cat. (Qualitative.)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br/>
        <w:t xml:space="preserve"> </w:t>
      </w:r>
    </w:p>
    <w:p w:rsidR="00F04205" w:rsidRPr="00F04205" w:rsidRDefault="00F04205" w:rsidP="00F04205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The color of the sky. (Qualitative.)</w:t>
      </w: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br/>
        <w:t xml:space="preserve"> </w:t>
      </w:r>
    </w:p>
    <w:p w:rsidR="00F04205" w:rsidRPr="00F04205" w:rsidRDefault="00F04205" w:rsidP="00F04205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The number of cent in your pocket. (Quantitative.)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Remember, if we're measuring a quantity, we're making a statement about 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>quantitative</w:t>
      </w:r>
      <w:proofErr w:type="gramEnd"/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 data.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color w:val="222222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222222"/>
          <w:sz w:val="32"/>
          <w:szCs w:val="32"/>
          <w:lang w:val="en-US" w:eastAsia="en-GB"/>
        </w:rPr>
        <w:t xml:space="preserve">If we're describing qualities, we're making a statement about qualitative data. </w:t>
      </w:r>
    </w:p>
    <w:p w:rsidR="00F04205" w:rsidRPr="00F04205" w:rsidRDefault="00F04205" w:rsidP="00F04205">
      <w:pPr>
        <w:spacing w:after="0" w:line="240" w:lineRule="auto"/>
        <w:ind w:left="540"/>
        <w:jc w:val="center"/>
        <w:rPr>
          <w:rFonts w:ascii="Calibri" w:eastAsia="Times New Roman" w:hAnsi="Calibri" w:cs="Calibri"/>
          <w:lang w:eastAsia="en-GB"/>
        </w:rPr>
      </w:pPr>
      <w:r w:rsidRPr="00F04205">
        <w:rPr>
          <w:rFonts w:ascii="Calibri" w:eastAsia="Times New Roman" w:hAnsi="Calibri" w:cs="Calibri"/>
          <w:lang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sz w:val="32"/>
          <w:szCs w:val="32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color w:val="FF0000"/>
          <w:sz w:val="40"/>
          <w:szCs w:val="40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val="en-US" w:eastAsia="en-GB"/>
        </w:rPr>
        <w:t>Recording Data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2"/>
          <w:szCs w:val="32"/>
          <w:highlight w:val="green"/>
          <w:lang w:val="en-US" w:eastAsia="en-GB"/>
        </w:rPr>
        <w:t xml:space="preserve">When collecting data we should use a results table which will allow us to record 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32"/>
          <w:szCs w:val="32"/>
          <w:highlight w:val="green"/>
          <w:lang w:val="en-US" w:eastAsia="en-GB"/>
        </w:rPr>
        <w:t>the</w:t>
      </w:r>
      <w:proofErr w:type="gramEnd"/>
      <w:r w:rsidRPr="00F04205">
        <w:rPr>
          <w:rFonts w:ascii="Calibri" w:eastAsia="Times New Roman" w:hAnsi="Calibri" w:cs="Calibri"/>
          <w:b/>
          <w:bCs/>
          <w:sz w:val="32"/>
          <w:szCs w:val="32"/>
          <w:highlight w:val="green"/>
          <w:lang w:val="en-US" w:eastAsia="en-GB"/>
        </w:rPr>
        <w:t xml:space="preserve"> information clearly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sz w:val="32"/>
          <w:szCs w:val="32"/>
          <w:lang w:val="en-US" w:eastAsia="en-GB"/>
        </w:rPr>
      </w:pPr>
      <w:r w:rsidRPr="00F04205">
        <w:rPr>
          <w:rFonts w:ascii="Calibri" w:eastAsia="Times New Roman" w:hAnsi="Calibri" w:cs="Calibri"/>
          <w:sz w:val="32"/>
          <w:szCs w:val="32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36"/>
          <w:szCs w:val="36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yellow"/>
          <w:lang w:val="en-US" w:eastAsia="en-GB"/>
        </w:rPr>
        <w:t xml:space="preserve">When drawing a graph you should 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green"/>
          <w:lang w:val="en-US" w:eastAsia="en-GB"/>
        </w:rPr>
        <w:t>Always put the quantity that you control on the X axis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cyan"/>
          <w:lang w:val="en-US" w:eastAsia="en-GB"/>
        </w:rPr>
        <w:t>Decide on a suitable scale for each axis.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yellow"/>
          <w:lang w:val="en-US" w:eastAsia="en-GB"/>
        </w:rPr>
        <w:t>Label the X &amp; Y axis and include the correct units.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green"/>
          <w:lang w:val="en-US" w:eastAsia="en-GB"/>
        </w:rPr>
        <w:t>Plot the points.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cyan"/>
          <w:lang w:val="en-US" w:eastAsia="en-GB"/>
        </w:rPr>
        <w:t>Include a Title.</w:t>
      </w:r>
    </w:p>
    <w:p w:rsidR="00F04205" w:rsidRPr="00F04205" w:rsidRDefault="00F04205" w:rsidP="00F04205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yellow"/>
          <w:lang w:val="en-US" w:eastAsia="en-GB"/>
        </w:rPr>
        <w:t xml:space="preserve">You may have to add a line of best fit or a trend line so as to see </w:t>
      </w:r>
    </w:p>
    <w:p w:rsidR="00F04205" w:rsidRPr="00F04205" w:rsidRDefault="00F04205" w:rsidP="00F04205">
      <w:pPr>
        <w:spacing w:after="0" w:line="240" w:lineRule="auto"/>
        <w:ind w:left="540"/>
        <w:rPr>
          <w:rFonts w:ascii="Calibri" w:eastAsia="Times New Roman" w:hAnsi="Calibri" w:cs="Calibri"/>
          <w:sz w:val="36"/>
          <w:szCs w:val="36"/>
          <w:lang w:val="en-US" w:eastAsia="en-GB"/>
        </w:rPr>
      </w:pPr>
      <w:proofErr w:type="gramStart"/>
      <w:r w:rsidRPr="00F04205">
        <w:rPr>
          <w:rFonts w:ascii="Calibri" w:eastAsia="Times New Roman" w:hAnsi="Calibri" w:cs="Calibri"/>
          <w:b/>
          <w:bCs/>
          <w:sz w:val="36"/>
          <w:szCs w:val="36"/>
          <w:highlight w:val="yellow"/>
          <w:lang w:val="en-US" w:eastAsia="en-GB"/>
        </w:rPr>
        <w:t>your</w:t>
      </w:r>
      <w:proofErr w:type="gramEnd"/>
      <w:r w:rsidRPr="00F04205">
        <w:rPr>
          <w:rFonts w:ascii="Calibri" w:eastAsia="Times New Roman" w:hAnsi="Calibri" w:cs="Calibri"/>
          <w:b/>
          <w:bCs/>
          <w:sz w:val="36"/>
          <w:szCs w:val="36"/>
          <w:highlight w:val="yellow"/>
          <w:lang w:val="en-US" w:eastAsia="en-GB"/>
        </w:rPr>
        <w:t xml:space="preserve"> results more clearly</w:t>
      </w:r>
      <w:r w:rsidRPr="00F04205">
        <w:rPr>
          <w:rFonts w:ascii="Calibri" w:eastAsia="Times New Roman" w:hAnsi="Calibri" w:cs="Calibri"/>
          <w:b/>
          <w:bCs/>
          <w:sz w:val="36"/>
          <w:szCs w:val="36"/>
          <w:highlight w:val="magenta"/>
          <w:lang w:val="en-US" w:eastAsia="en-GB"/>
        </w:rPr>
        <w:t>.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3771900" cy="2314575"/>
            <wp:effectExtent l="19050" t="0" r="0" b="0"/>
            <wp:docPr id="47" name="Picture 47" descr="SA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LT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lastRenderedPageBreak/>
        <w:drawing>
          <wp:inline distT="0" distB="0" distL="0" distR="0">
            <wp:extent cx="7258050" cy="1447800"/>
            <wp:effectExtent l="19050" t="0" r="0" b="0"/>
            <wp:docPr id="48" name="Picture 48" descr="Type of data &#10;Qualitative (nominal or ordinal) &#10;Quantitative (continuous) &#10;Quantitative (discrete) &#10;Suitable graphs &#10;Bar chart, line plot, pie chart &#10;Histogram, scatter plot &#10;Bar charts, pie charts, stem-and-leaf plo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ype of data &#10;Qualitative (nominal or ordinal) &#10;Quantitative (continuous) &#10;Quantitative (discrete) &#10;Suitable graphs &#10;Bar chart, line plot, pie chart &#10;Histogram, scatter plot &#10;Bar charts, pie charts, stem-and-leaf plots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sz w:val="28"/>
          <w:szCs w:val="28"/>
          <w:lang w:val="en-US" w:eastAsia="en-GB"/>
        </w:rPr>
      </w:pPr>
      <w:r w:rsidRPr="00F04205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Different types of graphs are used to represent different types of data</w:t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  <w:r w:rsidRPr="00F04205">
        <w:rPr>
          <w:rFonts w:ascii="Calibri" w:eastAsia="Times New Roman" w:hAnsi="Calibri" w:cs="Calibri"/>
          <w:b/>
          <w:bCs/>
          <w:color w:val="0F243E"/>
          <w:sz w:val="28"/>
          <w:szCs w:val="28"/>
          <w:lang w:val="en-US" w:eastAsia="en-GB"/>
        </w:rPr>
        <w:t xml:space="preserve">A Bar </w:t>
      </w:r>
      <w:proofErr w:type="gramStart"/>
      <w:r w:rsidRPr="00F04205">
        <w:rPr>
          <w:rFonts w:ascii="Calibri" w:eastAsia="Times New Roman" w:hAnsi="Calibri" w:cs="Calibri"/>
          <w:b/>
          <w:bCs/>
          <w:color w:val="0F243E"/>
          <w:sz w:val="28"/>
          <w:szCs w:val="28"/>
          <w:lang w:val="en-US" w:eastAsia="en-GB"/>
        </w:rPr>
        <w:t>chart ,</w:t>
      </w:r>
      <w:proofErr w:type="gramEnd"/>
      <w:r w:rsidRPr="00F04205">
        <w:rPr>
          <w:rFonts w:ascii="Calibri" w:eastAsia="Times New Roman" w:hAnsi="Calibri" w:cs="Calibri"/>
          <w:b/>
          <w:bCs/>
          <w:color w:val="0F243E"/>
          <w:sz w:val="28"/>
          <w:szCs w:val="28"/>
          <w:lang w:val="en-US" w:eastAsia="en-GB"/>
        </w:rPr>
        <w:t xml:space="preserve"> Line Plot or Pie Chart are used to show Qualitative data either Nominal or Ordinal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5200650" cy="1828800"/>
            <wp:effectExtent l="19050" t="0" r="0" b="0"/>
            <wp:docPr id="49" name="Picture 49" descr="C:\Users\user\AppData\Local\Packages\Microsoft.Office.OneNote_8wekyb3d8bbwe\TempState\msohtmlclip\clip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Packages\Microsoft.Office.OneNote_8wekyb3d8bbwe\TempState\msohtmlclip\clip_image0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  <w:r w:rsidRPr="00F04205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A Histogram or a scatter plot are used to show Quantitative (Continuous) data</w:t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3228975" cy="1400175"/>
            <wp:effectExtent l="19050" t="0" r="9525" b="0"/>
            <wp:docPr id="50" name="Picture 50" descr="C:\Users\user\AppData\Local\Packages\Microsoft.Office.OneNote_8wekyb3d8bbwe\TempState\msohtmlclip\clip_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Packages\Microsoft.Office.OneNote_8wekyb3d8bbwe\TempState\msohtmlclip\clip_image0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2171700" cy="2171700"/>
            <wp:effectExtent l="19050" t="0" r="0" b="0"/>
            <wp:docPr id="51" name="Picture 51" descr="Modeli 10.33 + -0.72 'X+-o.51 + 0.1 •xA3 &#10;P-value adjusted = 0.9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odeli 10.33 + -0.72 'X+-o.51 + 0.1 •xA3 &#10;P-value adjusted = 0.95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05" w:rsidRPr="00F04205" w:rsidRDefault="00F04205" w:rsidP="00F04205">
      <w:pPr>
        <w:spacing w:before="100" w:after="100" w:line="240" w:lineRule="auto"/>
        <w:rPr>
          <w:rFonts w:ascii="Calibri" w:eastAsia="Times New Roman" w:hAnsi="Calibri" w:cs="Calibri"/>
          <w:lang w:val="en-US" w:eastAsia="en-GB"/>
        </w:rPr>
      </w:pPr>
      <w:r w:rsidRPr="00F04205">
        <w:rPr>
          <w:rFonts w:ascii="Calibri" w:eastAsia="Times New Roman" w:hAnsi="Calibri" w:cs="Calibri"/>
          <w:lang w:val="en-US" w:eastAsia="en-GB"/>
        </w:rPr>
        <w:t> </w:t>
      </w:r>
      <w:r w:rsidRPr="00F04205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Bar Charts, Pie Charts, Stem-and-leaf Plots are used to show Quantitative (discrete) data</w:t>
      </w:r>
    </w:p>
    <w:p w:rsidR="00F04205" w:rsidRPr="00F04205" w:rsidRDefault="00F04205" w:rsidP="00F04205">
      <w:pPr>
        <w:spacing w:after="0" w:line="240" w:lineRule="auto"/>
        <w:jc w:val="center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>
            <wp:extent cx="1704975" cy="1866900"/>
            <wp:effectExtent l="19050" t="0" r="9525" b="0"/>
            <wp:docPr id="52" name="Picture 52" descr="Stem &#10;O &#10;2 &#10;3 &#10;4 &#10;5 &#10;6 &#10;Leaf &#10;5 &#10;7,778 &#10;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em &#10;O &#10;2 &#10;3 &#10;4 &#10;5 &#10;6 &#10;Leaf &#10;5 &#10;7,778 &#10;o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205" w:rsidRPr="00F04205" w:rsidSect="00F0420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4B21"/>
    <w:multiLevelType w:val="multilevel"/>
    <w:tmpl w:val="0820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8010A4"/>
    <w:multiLevelType w:val="multilevel"/>
    <w:tmpl w:val="4C0CB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581C15"/>
    <w:multiLevelType w:val="multilevel"/>
    <w:tmpl w:val="FBF48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824323"/>
    <w:multiLevelType w:val="multilevel"/>
    <w:tmpl w:val="97D65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4205"/>
    <w:rsid w:val="00C241D6"/>
    <w:rsid w:val="00F0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042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2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lideshare.net/cristalbeam/drawing-scientific-diagram?qid=42799303-71f9-4fe5-8d44-e4e5d9aba980&amp;v=&amp;b=&amp;from_search=1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Microsoft_Office_PowerPoint_97-2003_Presentation1.ppt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769</Words>
  <Characters>4388</Characters>
  <Application>Microsoft Office Word</Application>
  <DocSecurity>0</DocSecurity>
  <Lines>36</Lines>
  <Paragraphs>10</Paragraphs>
  <ScaleCrop>false</ScaleCrop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2019-02-07T13:58:00Z</dcterms:created>
  <dcterms:modified xsi:type="dcterms:W3CDTF">2019-02-07T14:04:00Z</dcterms:modified>
</cp:coreProperties>
</file>